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37" w:rsidRDefault="004A1937" w:rsidP="00686DB7">
      <w:pPr>
        <w:spacing w:after="0" w:line="240" w:lineRule="auto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B321A7E" wp14:editId="0C2F2779">
            <wp:simplePos x="0" y="0"/>
            <wp:positionH relativeFrom="column">
              <wp:posOffset>4104005</wp:posOffset>
            </wp:positionH>
            <wp:positionV relativeFrom="paragraph">
              <wp:posOffset>-370840</wp:posOffset>
            </wp:positionV>
            <wp:extent cx="1580515" cy="904875"/>
            <wp:effectExtent l="0" t="0" r="63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2215B1D" wp14:editId="54B1170A">
            <wp:simplePos x="0" y="0"/>
            <wp:positionH relativeFrom="column">
              <wp:posOffset>-69850</wp:posOffset>
            </wp:positionH>
            <wp:positionV relativeFrom="paragraph">
              <wp:posOffset>-260788</wp:posOffset>
            </wp:positionV>
            <wp:extent cx="1162050" cy="895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937" w:rsidRDefault="004A1937" w:rsidP="00686DB7">
      <w:pPr>
        <w:spacing w:after="0" w:line="240" w:lineRule="auto"/>
        <w:jc w:val="center"/>
      </w:pPr>
    </w:p>
    <w:p w:rsidR="004A1937" w:rsidRDefault="004A1937" w:rsidP="00686DB7">
      <w:pPr>
        <w:spacing w:after="0" w:line="240" w:lineRule="auto"/>
        <w:jc w:val="center"/>
      </w:pPr>
    </w:p>
    <w:p w:rsidR="004A1937" w:rsidRDefault="004A1937" w:rsidP="00686DB7">
      <w:pPr>
        <w:spacing w:after="0" w:line="240" w:lineRule="auto"/>
        <w:jc w:val="center"/>
      </w:pPr>
    </w:p>
    <w:p w:rsidR="0099049C" w:rsidRDefault="00686DB7" w:rsidP="00686DB7">
      <w:pPr>
        <w:spacing w:after="0" w:line="240" w:lineRule="auto"/>
        <w:jc w:val="center"/>
      </w:pPr>
      <w:r>
        <w:t>DOOSAN</w:t>
      </w:r>
      <w:r w:rsidR="004A1937">
        <w:t>*</w:t>
      </w:r>
      <w:r>
        <w:t xml:space="preserve"> (‘Doosan’) - </w:t>
      </w:r>
      <w:r w:rsidR="002E7507">
        <w:t>DIAGNOSTIC SOFTWARE AND LICENSE ORDER FORM</w:t>
      </w:r>
    </w:p>
    <w:p w:rsidR="003E279F" w:rsidRPr="00294A8D" w:rsidRDefault="0099049C" w:rsidP="0099049C">
      <w:pPr>
        <w:spacing w:after="0" w:line="240" w:lineRule="auto"/>
        <w:jc w:val="center"/>
        <w:rPr>
          <w:color w:val="FF0000"/>
        </w:rPr>
      </w:pPr>
      <w:r w:rsidRPr="00294A8D">
        <w:rPr>
          <w:color w:val="FF0000"/>
        </w:rPr>
        <w:t>(SEND</w:t>
      </w:r>
      <w:r w:rsidR="00147B51" w:rsidRPr="00294A8D">
        <w:rPr>
          <w:color w:val="FF0000"/>
        </w:rPr>
        <w:t xml:space="preserve"> A COPY </w:t>
      </w:r>
      <w:r w:rsidRPr="00294A8D">
        <w:rPr>
          <w:color w:val="FF0000"/>
        </w:rPr>
        <w:t>TO YOUR DOOSAN SERVICE MANAGER)</w:t>
      </w:r>
    </w:p>
    <w:p w:rsidR="0099049C" w:rsidRDefault="0099049C" w:rsidP="0099049C">
      <w:pPr>
        <w:spacing w:after="0" w:line="240" w:lineRule="auto"/>
        <w:jc w:val="center"/>
      </w:pPr>
    </w:p>
    <w:p w:rsidR="00686DB7" w:rsidRPr="00883B83" w:rsidRDefault="00686DB7">
      <w:pPr>
        <w:rPr>
          <w:sz w:val="20"/>
        </w:rPr>
      </w:pPr>
      <w:r w:rsidRPr="00883B83">
        <w:rPr>
          <w:sz w:val="20"/>
        </w:rPr>
        <w:t xml:space="preserve">In signing hereunder, I; </w:t>
      </w:r>
    </w:p>
    <w:p w:rsidR="002E7507" w:rsidRPr="00883B83" w:rsidRDefault="002E7507">
      <w:pPr>
        <w:rPr>
          <w:sz w:val="20"/>
        </w:rPr>
      </w:pPr>
      <w:r w:rsidRPr="00883B83">
        <w:rPr>
          <w:sz w:val="20"/>
        </w:rPr>
        <w:t>(Name) _______________________________</w:t>
      </w:r>
      <w:r w:rsidR="008430F8">
        <w:rPr>
          <w:sz w:val="20"/>
        </w:rPr>
        <w:t xml:space="preserve"> </w:t>
      </w:r>
      <w:bookmarkStart w:id="0" w:name="_GoBack"/>
      <w:bookmarkEnd w:id="0"/>
      <w:r w:rsidRPr="00883B83">
        <w:rPr>
          <w:sz w:val="20"/>
        </w:rPr>
        <w:t>(Function) ___________________________________</w:t>
      </w:r>
    </w:p>
    <w:p w:rsidR="002E7507" w:rsidRPr="00883B83" w:rsidRDefault="002E7507">
      <w:pPr>
        <w:rPr>
          <w:sz w:val="20"/>
        </w:rPr>
      </w:pPr>
      <w:r w:rsidRPr="00883B83">
        <w:rPr>
          <w:sz w:val="20"/>
        </w:rPr>
        <w:t>(Company)___________________________________________</w:t>
      </w:r>
    </w:p>
    <w:p w:rsidR="00271D5E" w:rsidRPr="00883B83" w:rsidRDefault="00490C85">
      <w:pPr>
        <w:rPr>
          <w:sz w:val="20"/>
        </w:rPr>
      </w:pPr>
      <w:r w:rsidRPr="00883B83">
        <w:rPr>
          <w:sz w:val="20"/>
        </w:rPr>
        <w:t>(</w:t>
      </w:r>
      <w:proofErr w:type="gramStart"/>
      <w:r w:rsidRPr="00883B83">
        <w:rPr>
          <w:sz w:val="20"/>
        </w:rPr>
        <w:t>hereinafter</w:t>
      </w:r>
      <w:proofErr w:type="gramEnd"/>
      <w:r w:rsidRPr="00883B83">
        <w:rPr>
          <w:sz w:val="20"/>
        </w:rPr>
        <w:t xml:space="preserve"> the ‘User’)</w:t>
      </w:r>
      <w:r w:rsidR="00387A2C" w:rsidRPr="00883B83">
        <w:rPr>
          <w:sz w:val="20"/>
        </w:rPr>
        <w:t xml:space="preserve"> </w:t>
      </w:r>
      <w:r w:rsidR="0099049C" w:rsidRPr="00883B83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9019F" wp14:editId="1A9FF64C">
                <wp:simplePos x="0" y="0"/>
                <wp:positionH relativeFrom="column">
                  <wp:posOffset>-72828</wp:posOffset>
                </wp:positionH>
                <wp:positionV relativeFrom="paragraph">
                  <wp:posOffset>393908</wp:posOffset>
                </wp:positionV>
                <wp:extent cx="5979975" cy="1294726"/>
                <wp:effectExtent l="0" t="0" r="20955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975" cy="12947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5.75pt;margin-top:31pt;width:470.85pt;height:10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" filled="f" strokecolor="black [3213]"/>
            </w:pict>
          </mc:Fallback>
        </mc:AlternateContent>
      </w:r>
      <w:r w:rsidR="004A1937" w:rsidRPr="00883B83">
        <w:rPr>
          <w:sz w:val="20"/>
        </w:rPr>
        <w:t>wish</w:t>
      </w:r>
      <w:r w:rsidRPr="00883B83">
        <w:rPr>
          <w:sz w:val="20"/>
        </w:rPr>
        <w:t xml:space="preserve"> to place an </w:t>
      </w:r>
      <w:r w:rsidR="002E7507" w:rsidRPr="00883B83">
        <w:rPr>
          <w:sz w:val="20"/>
        </w:rPr>
        <w:t xml:space="preserve">order </w:t>
      </w:r>
      <w:r w:rsidRPr="00883B83">
        <w:rPr>
          <w:sz w:val="20"/>
        </w:rPr>
        <w:t xml:space="preserve">for </w:t>
      </w:r>
      <w:r w:rsidR="004A1937" w:rsidRPr="00883B83">
        <w:rPr>
          <w:sz w:val="20"/>
        </w:rPr>
        <w:t xml:space="preserve">the following </w:t>
      </w:r>
      <w:r w:rsidR="002E7507" w:rsidRPr="00883B83">
        <w:rPr>
          <w:sz w:val="20"/>
        </w:rPr>
        <w:t xml:space="preserve"> (</w:t>
      </w:r>
      <w:r w:rsidR="002E7507" w:rsidRPr="00883B83">
        <w:rPr>
          <w:color w:val="FF0000"/>
          <w:sz w:val="20"/>
        </w:rPr>
        <w:t>engine brand</w:t>
      </w:r>
      <w:r w:rsidR="002E7507" w:rsidRPr="00883B83">
        <w:rPr>
          <w:sz w:val="20"/>
        </w:rPr>
        <w:t>) OEM diagnostic software and user license:</w:t>
      </w:r>
    </w:p>
    <w:p w:rsidR="002E7507" w:rsidRPr="00883B83" w:rsidRDefault="002E7507" w:rsidP="00883B83">
      <w:pPr>
        <w:spacing w:after="0" w:line="240" w:lineRule="auto"/>
        <w:rPr>
          <w:sz w:val="20"/>
        </w:rPr>
      </w:pPr>
      <w:r w:rsidRPr="00883B83">
        <w:rPr>
          <w:sz w:val="20"/>
        </w:rPr>
        <w:t xml:space="preserve">Number of licenses required: </w:t>
      </w:r>
      <w:r w:rsidR="00700136" w:rsidRPr="00883B83">
        <w:rPr>
          <w:sz w:val="20"/>
        </w:rPr>
        <w:t>__</w:t>
      </w:r>
      <w:r w:rsidR="00700136">
        <w:rPr>
          <w:sz w:val="20"/>
        </w:rPr>
        <w:t>___</w:t>
      </w:r>
      <w:r w:rsidR="00700136" w:rsidRPr="00883B83">
        <w:rPr>
          <w:sz w:val="20"/>
        </w:rPr>
        <w:t>__</w:t>
      </w:r>
      <w:r w:rsidR="00700136">
        <w:rPr>
          <w:sz w:val="20"/>
        </w:rPr>
        <w:t xml:space="preserve"> </w:t>
      </w:r>
      <w:r w:rsidR="007928CB">
        <w:rPr>
          <w:sz w:val="20"/>
        </w:rPr>
        <w:t xml:space="preserve">  </w:t>
      </w:r>
      <w:r w:rsidR="00A873A7" w:rsidRPr="00883B83">
        <w:rPr>
          <w:sz w:val="20"/>
        </w:rPr>
        <w:t>Unit cost:</w:t>
      </w:r>
      <w:r w:rsidR="00387A2C" w:rsidRPr="00883B83">
        <w:rPr>
          <w:sz w:val="20"/>
        </w:rPr>
        <w:t xml:space="preserve"> </w:t>
      </w:r>
      <w:r w:rsidR="00A873A7" w:rsidRPr="00883B83">
        <w:rPr>
          <w:sz w:val="20"/>
        </w:rPr>
        <w:t xml:space="preserve"> __</w:t>
      </w:r>
      <w:r w:rsidR="00700136">
        <w:rPr>
          <w:sz w:val="20"/>
        </w:rPr>
        <w:t>___</w:t>
      </w:r>
      <w:r w:rsidR="00A873A7" w:rsidRPr="00883B83">
        <w:rPr>
          <w:sz w:val="20"/>
        </w:rPr>
        <w:t>__</w:t>
      </w:r>
      <w:r w:rsidR="00387A2C">
        <w:rPr>
          <w:sz w:val="20"/>
        </w:rPr>
        <w:t xml:space="preserve"> </w:t>
      </w:r>
      <w:r w:rsidR="00686DB7" w:rsidRPr="00883B83">
        <w:rPr>
          <w:sz w:val="20"/>
        </w:rPr>
        <w:t>(per year)</w:t>
      </w:r>
      <w:r w:rsidR="007928CB">
        <w:rPr>
          <w:sz w:val="20"/>
        </w:rPr>
        <w:t xml:space="preserve">   </w:t>
      </w:r>
      <w:r w:rsidR="00A873A7" w:rsidRPr="00883B83">
        <w:rPr>
          <w:sz w:val="20"/>
        </w:rPr>
        <w:t xml:space="preserve">Total </w:t>
      </w:r>
      <w:r w:rsidR="00700136">
        <w:rPr>
          <w:sz w:val="20"/>
        </w:rPr>
        <w:t>cost:</w:t>
      </w:r>
      <w:r w:rsidR="00A873A7" w:rsidRPr="00883B83">
        <w:rPr>
          <w:sz w:val="20"/>
        </w:rPr>
        <w:t xml:space="preserve"> </w:t>
      </w:r>
      <w:r w:rsidR="00700136" w:rsidRPr="00883B83">
        <w:rPr>
          <w:sz w:val="20"/>
        </w:rPr>
        <w:t>__</w:t>
      </w:r>
      <w:r w:rsidR="00700136">
        <w:rPr>
          <w:sz w:val="20"/>
        </w:rPr>
        <w:t>___</w:t>
      </w:r>
      <w:r w:rsidR="00700136" w:rsidRPr="00883B83">
        <w:rPr>
          <w:sz w:val="20"/>
        </w:rPr>
        <w:t>__</w:t>
      </w:r>
      <w:r w:rsidR="00700136">
        <w:rPr>
          <w:sz w:val="20"/>
        </w:rPr>
        <w:t xml:space="preserve"> </w:t>
      </w:r>
      <w:r w:rsidR="00686DB7" w:rsidRPr="00883B83">
        <w:rPr>
          <w:sz w:val="20"/>
        </w:rPr>
        <w:t>(per year)</w:t>
      </w:r>
    </w:p>
    <w:p w:rsidR="00387A2C" w:rsidRPr="00883B83" w:rsidRDefault="00387A2C" w:rsidP="00883B83">
      <w:pPr>
        <w:spacing w:after="0" w:line="240" w:lineRule="auto"/>
        <w:rPr>
          <w:sz w:val="20"/>
        </w:rPr>
      </w:pPr>
    </w:p>
    <w:p w:rsidR="0074530F" w:rsidRPr="00CA3D9C" w:rsidRDefault="002E7507" w:rsidP="0074530F">
      <w:pPr>
        <w:spacing w:after="0" w:line="240" w:lineRule="auto"/>
        <w:rPr>
          <w:sz w:val="20"/>
          <w:lang w:val="de-DE"/>
        </w:rPr>
      </w:pPr>
      <w:r w:rsidRPr="00883B83">
        <w:rPr>
          <w:sz w:val="20"/>
        </w:rPr>
        <w:t>Request</w:t>
      </w:r>
      <w:r w:rsidR="0074530F">
        <w:rPr>
          <w:sz w:val="20"/>
        </w:rPr>
        <w:t xml:space="preserve">ed user level (if applicable): </w:t>
      </w:r>
      <w:r w:rsidR="0074530F" w:rsidRPr="00CA3D9C">
        <w:rPr>
          <w:sz w:val="20"/>
          <w:u w:val="single"/>
          <w:lang w:val="de-DE"/>
        </w:rPr>
        <w:tab/>
      </w:r>
      <w:r w:rsidR="0074530F" w:rsidRPr="00CA3D9C">
        <w:rPr>
          <w:sz w:val="20"/>
          <w:u w:val="single"/>
          <w:lang w:val="de-DE"/>
        </w:rPr>
        <w:tab/>
      </w:r>
      <w:r w:rsidR="0074530F" w:rsidRPr="00CA3D9C">
        <w:rPr>
          <w:sz w:val="20"/>
          <w:u w:val="single"/>
          <w:lang w:val="de-DE"/>
        </w:rPr>
        <w:tab/>
      </w:r>
      <w:r w:rsidR="0074530F" w:rsidRPr="00CA3D9C">
        <w:rPr>
          <w:sz w:val="20"/>
          <w:u w:val="single"/>
          <w:lang w:val="de-DE"/>
        </w:rPr>
        <w:tab/>
      </w:r>
      <w:r w:rsidR="0074530F" w:rsidRPr="00074549">
        <w:rPr>
          <w:sz w:val="20"/>
          <w:u w:val="single"/>
          <w:lang w:val="de-DE"/>
        </w:rPr>
        <w:tab/>
      </w:r>
      <w:r w:rsidR="0074530F" w:rsidRPr="00074549">
        <w:rPr>
          <w:sz w:val="20"/>
          <w:u w:val="single"/>
          <w:lang w:val="de-DE"/>
        </w:rPr>
        <w:tab/>
      </w:r>
      <w:r w:rsidR="0074530F">
        <w:rPr>
          <w:sz w:val="20"/>
          <w:u w:val="single"/>
          <w:lang w:val="de-DE"/>
        </w:rPr>
        <w:t>_____</w:t>
      </w:r>
    </w:p>
    <w:p w:rsidR="00387A2C" w:rsidRPr="00883B83" w:rsidRDefault="00387A2C" w:rsidP="00883B83">
      <w:pPr>
        <w:spacing w:after="0" w:line="240" w:lineRule="auto"/>
        <w:rPr>
          <w:sz w:val="20"/>
        </w:rPr>
      </w:pPr>
    </w:p>
    <w:p w:rsidR="0099049C" w:rsidRPr="00883B83" w:rsidRDefault="0099049C" w:rsidP="00883B83">
      <w:pPr>
        <w:spacing w:after="0" w:line="240" w:lineRule="auto"/>
        <w:rPr>
          <w:sz w:val="20"/>
        </w:rPr>
      </w:pPr>
      <w:r w:rsidRPr="00883B83">
        <w:rPr>
          <w:sz w:val="20"/>
        </w:rPr>
        <w:t>Hardware serial number(s): ______________________________________________________</w:t>
      </w:r>
    </w:p>
    <w:p w:rsidR="00387A2C" w:rsidRPr="00883B83" w:rsidRDefault="00387A2C" w:rsidP="00883B83">
      <w:pPr>
        <w:spacing w:after="0" w:line="240" w:lineRule="auto"/>
        <w:rPr>
          <w:sz w:val="20"/>
        </w:rPr>
      </w:pPr>
    </w:p>
    <w:p w:rsidR="00147B51" w:rsidRPr="00883B83" w:rsidRDefault="00294A8D" w:rsidP="00883B83">
      <w:pPr>
        <w:spacing w:after="0" w:line="240" w:lineRule="auto"/>
        <w:rPr>
          <w:sz w:val="20"/>
        </w:rPr>
      </w:pPr>
      <w:r w:rsidRPr="00883B83">
        <w:rPr>
          <w:sz w:val="20"/>
        </w:rPr>
        <w:t>P</w:t>
      </w:r>
      <w:r w:rsidR="0099049C" w:rsidRPr="00883B83">
        <w:rPr>
          <w:sz w:val="20"/>
        </w:rPr>
        <w:t>arts order confirmation number</w:t>
      </w:r>
      <w:r w:rsidRPr="00883B83">
        <w:rPr>
          <w:sz w:val="20"/>
        </w:rPr>
        <w:t>(s)</w:t>
      </w:r>
      <w:r w:rsidR="0099049C" w:rsidRPr="00883B83">
        <w:rPr>
          <w:sz w:val="20"/>
        </w:rPr>
        <w:t>: _____________________________</w:t>
      </w:r>
      <w:r w:rsidR="00387A2C">
        <w:rPr>
          <w:sz w:val="20"/>
        </w:rPr>
        <w:t>______________</w:t>
      </w:r>
      <w:r w:rsidR="0099049C" w:rsidRPr="00883B83">
        <w:rPr>
          <w:sz w:val="20"/>
        </w:rPr>
        <w:t>_</w:t>
      </w:r>
      <w:r w:rsidRPr="00883B83">
        <w:rPr>
          <w:sz w:val="20"/>
        </w:rPr>
        <w:t>_</w:t>
      </w:r>
      <w:r w:rsidR="0099049C" w:rsidRPr="00883B83">
        <w:rPr>
          <w:sz w:val="20"/>
        </w:rPr>
        <w:t>__</w:t>
      </w:r>
    </w:p>
    <w:p w:rsidR="00387A2C" w:rsidRDefault="00387A2C" w:rsidP="00883B83">
      <w:pPr>
        <w:spacing w:after="0" w:line="240" w:lineRule="auto"/>
      </w:pPr>
    </w:p>
    <w:p w:rsidR="002E7507" w:rsidRPr="00883B83" w:rsidRDefault="00686DB7">
      <w:pPr>
        <w:rPr>
          <w:sz w:val="20"/>
        </w:rPr>
      </w:pPr>
      <w:r w:rsidRPr="00883B83">
        <w:rPr>
          <w:sz w:val="20"/>
        </w:rPr>
        <w:t xml:space="preserve">Moreover, in signing hereunder </w:t>
      </w:r>
      <w:r w:rsidR="002E7507" w:rsidRPr="00883B83">
        <w:rPr>
          <w:sz w:val="20"/>
        </w:rPr>
        <w:t xml:space="preserve">I understand and agree </w:t>
      </w:r>
      <w:r w:rsidRPr="00883B83">
        <w:rPr>
          <w:sz w:val="20"/>
        </w:rPr>
        <w:t>that the above referenced software and user license is provided in accordance with the following conditions</w:t>
      </w:r>
      <w:r w:rsidR="002E7507" w:rsidRPr="00883B83">
        <w:rPr>
          <w:sz w:val="20"/>
        </w:rPr>
        <w:t>:</w:t>
      </w:r>
    </w:p>
    <w:p w:rsidR="002E7507" w:rsidRPr="00883B83" w:rsidRDefault="002E7507" w:rsidP="002E7507">
      <w:pPr>
        <w:pStyle w:val="ListParagraph"/>
        <w:numPr>
          <w:ilvl w:val="0"/>
          <w:numId w:val="1"/>
        </w:numPr>
        <w:rPr>
          <w:sz w:val="20"/>
        </w:rPr>
      </w:pPr>
      <w:r w:rsidRPr="00883B83">
        <w:rPr>
          <w:sz w:val="20"/>
        </w:rPr>
        <w:t xml:space="preserve">The software license is a yearly-recurring subscription service. The subscription fee </w:t>
      </w:r>
      <w:r w:rsidR="00490C85" w:rsidRPr="00883B83">
        <w:rPr>
          <w:sz w:val="20"/>
        </w:rPr>
        <w:t xml:space="preserve">as provided here above </w:t>
      </w:r>
      <w:r w:rsidRPr="00883B83">
        <w:rPr>
          <w:sz w:val="20"/>
        </w:rPr>
        <w:t xml:space="preserve">will be charged </w:t>
      </w:r>
      <w:r w:rsidR="00490C85" w:rsidRPr="00883B83">
        <w:rPr>
          <w:sz w:val="20"/>
        </w:rPr>
        <w:t xml:space="preserve">to the User </w:t>
      </w:r>
      <w:r w:rsidRPr="00883B83">
        <w:rPr>
          <w:sz w:val="20"/>
        </w:rPr>
        <w:t>at the beginning of the calendar year</w:t>
      </w:r>
      <w:r w:rsidR="00394E52" w:rsidRPr="00883B83">
        <w:rPr>
          <w:sz w:val="20"/>
        </w:rPr>
        <w:t xml:space="preserve"> and will be valid </w:t>
      </w:r>
      <w:r w:rsidRPr="00883B83">
        <w:rPr>
          <w:sz w:val="20"/>
        </w:rPr>
        <w:t xml:space="preserve">for that </w:t>
      </w:r>
      <w:r w:rsidR="00490C85" w:rsidRPr="00883B83">
        <w:rPr>
          <w:sz w:val="20"/>
        </w:rPr>
        <w:t>proceeding calendar year</w:t>
      </w:r>
      <w:r w:rsidRPr="00883B83">
        <w:rPr>
          <w:sz w:val="20"/>
        </w:rPr>
        <w:t>.</w:t>
      </w:r>
    </w:p>
    <w:p w:rsidR="002E7507" w:rsidRPr="00883B83" w:rsidRDefault="002E7507" w:rsidP="002E7507">
      <w:pPr>
        <w:pStyle w:val="ListParagraph"/>
        <w:numPr>
          <w:ilvl w:val="0"/>
          <w:numId w:val="1"/>
        </w:numPr>
        <w:rPr>
          <w:sz w:val="20"/>
        </w:rPr>
      </w:pPr>
      <w:r w:rsidRPr="00883B83">
        <w:rPr>
          <w:sz w:val="20"/>
        </w:rPr>
        <w:t xml:space="preserve">The valid and active license entitles the </w:t>
      </w:r>
      <w:r w:rsidR="00490C85" w:rsidRPr="00883B83">
        <w:rPr>
          <w:sz w:val="20"/>
        </w:rPr>
        <w:t>U</w:t>
      </w:r>
      <w:r w:rsidRPr="00883B83">
        <w:rPr>
          <w:sz w:val="20"/>
        </w:rPr>
        <w:t>ser to automatic and unlimited updates</w:t>
      </w:r>
      <w:r w:rsidR="00FF0F26">
        <w:rPr>
          <w:sz w:val="20"/>
        </w:rPr>
        <w:t xml:space="preserve"> and services </w:t>
      </w:r>
      <w:r w:rsidR="00387A2C" w:rsidRPr="00883B83">
        <w:rPr>
          <w:sz w:val="20"/>
        </w:rPr>
        <w:t xml:space="preserve">as provided by the engine OEM, </w:t>
      </w:r>
      <w:r w:rsidRPr="00883B83">
        <w:rPr>
          <w:sz w:val="20"/>
        </w:rPr>
        <w:t>during the term of the license.</w:t>
      </w:r>
    </w:p>
    <w:p w:rsidR="002E7507" w:rsidRPr="00883B83" w:rsidRDefault="002E7507" w:rsidP="002E7507">
      <w:pPr>
        <w:pStyle w:val="ListParagraph"/>
        <w:numPr>
          <w:ilvl w:val="0"/>
          <w:numId w:val="1"/>
        </w:numPr>
        <w:rPr>
          <w:sz w:val="20"/>
        </w:rPr>
      </w:pPr>
      <w:r w:rsidRPr="00883B83">
        <w:rPr>
          <w:sz w:val="20"/>
        </w:rPr>
        <w:t xml:space="preserve">The subscription may be cancelled by </w:t>
      </w:r>
      <w:r w:rsidR="00490C85" w:rsidRPr="00883B83">
        <w:rPr>
          <w:sz w:val="20"/>
        </w:rPr>
        <w:t xml:space="preserve">either party by </w:t>
      </w:r>
      <w:r w:rsidRPr="00883B83">
        <w:rPr>
          <w:sz w:val="20"/>
        </w:rPr>
        <w:t xml:space="preserve">written notification, no later than </w:t>
      </w:r>
      <w:r w:rsidR="0099049C" w:rsidRPr="00883B83">
        <w:rPr>
          <w:sz w:val="20"/>
        </w:rPr>
        <w:t>September 30</w:t>
      </w:r>
      <w:r w:rsidR="0099049C" w:rsidRPr="00883B83">
        <w:rPr>
          <w:sz w:val="20"/>
          <w:vertAlign w:val="superscript"/>
        </w:rPr>
        <w:t>th</w:t>
      </w:r>
      <w:r w:rsidR="0099049C" w:rsidRPr="00883B83">
        <w:rPr>
          <w:sz w:val="20"/>
        </w:rPr>
        <w:t xml:space="preserve"> of </w:t>
      </w:r>
      <w:r w:rsidR="00490C85" w:rsidRPr="00883B83">
        <w:rPr>
          <w:sz w:val="20"/>
        </w:rPr>
        <w:t>each</w:t>
      </w:r>
      <w:r w:rsidR="0099049C" w:rsidRPr="00883B83">
        <w:rPr>
          <w:sz w:val="20"/>
        </w:rPr>
        <w:t xml:space="preserve"> year</w:t>
      </w:r>
      <w:r w:rsidRPr="00883B83">
        <w:rPr>
          <w:sz w:val="20"/>
        </w:rPr>
        <w:t xml:space="preserve">. If the cancellation request </w:t>
      </w:r>
      <w:r w:rsidR="00490C85" w:rsidRPr="00883B83">
        <w:rPr>
          <w:sz w:val="20"/>
        </w:rPr>
        <w:t xml:space="preserve">is </w:t>
      </w:r>
      <w:r w:rsidRPr="00883B83">
        <w:rPr>
          <w:sz w:val="20"/>
        </w:rPr>
        <w:t xml:space="preserve">made </w:t>
      </w:r>
      <w:r w:rsidR="00490C85" w:rsidRPr="00883B83">
        <w:rPr>
          <w:sz w:val="20"/>
        </w:rPr>
        <w:t>after this date</w:t>
      </w:r>
      <w:r w:rsidRPr="00883B83">
        <w:rPr>
          <w:sz w:val="20"/>
        </w:rPr>
        <w:t xml:space="preserve">, the </w:t>
      </w:r>
      <w:r w:rsidR="00490C85" w:rsidRPr="00883B83">
        <w:rPr>
          <w:sz w:val="20"/>
        </w:rPr>
        <w:t xml:space="preserve">following </w:t>
      </w:r>
      <w:r w:rsidRPr="00883B83">
        <w:rPr>
          <w:sz w:val="20"/>
        </w:rPr>
        <w:t>year’s subscription will become due</w:t>
      </w:r>
      <w:r w:rsidR="00915077" w:rsidRPr="00883B83">
        <w:rPr>
          <w:sz w:val="20"/>
        </w:rPr>
        <w:t xml:space="preserve"> </w:t>
      </w:r>
      <w:r w:rsidR="00490C85" w:rsidRPr="00883B83">
        <w:rPr>
          <w:sz w:val="20"/>
        </w:rPr>
        <w:t xml:space="preserve">and payable </w:t>
      </w:r>
      <w:r w:rsidR="00915077" w:rsidRPr="00883B83">
        <w:rPr>
          <w:sz w:val="20"/>
        </w:rPr>
        <w:t xml:space="preserve">and the </w:t>
      </w:r>
      <w:r w:rsidR="00490C85" w:rsidRPr="00883B83">
        <w:rPr>
          <w:sz w:val="20"/>
        </w:rPr>
        <w:t xml:space="preserve">software </w:t>
      </w:r>
      <w:r w:rsidR="00915077" w:rsidRPr="00883B83">
        <w:rPr>
          <w:sz w:val="20"/>
        </w:rPr>
        <w:t xml:space="preserve">license will </w:t>
      </w:r>
      <w:r w:rsidR="00490C85" w:rsidRPr="00883B83">
        <w:rPr>
          <w:sz w:val="20"/>
        </w:rPr>
        <w:t xml:space="preserve">continue to run for an additional year period at the end of which, it will </w:t>
      </w:r>
      <w:r w:rsidR="00915077" w:rsidRPr="00883B83">
        <w:rPr>
          <w:sz w:val="20"/>
        </w:rPr>
        <w:t>terminate</w:t>
      </w:r>
      <w:r w:rsidRPr="00883B83">
        <w:rPr>
          <w:sz w:val="20"/>
        </w:rPr>
        <w:t>.</w:t>
      </w:r>
    </w:p>
    <w:p w:rsidR="002E7507" w:rsidRPr="00883B83" w:rsidRDefault="002E7507" w:rsidP="002E7507">
      <w:pPr>
        <w:pStyle w:val="ListParagraph"/>
        <w:numPr>
          <w:ilvl w:val="0"/>
          <w:numId w:val="1"/>
        </w:numPr>
        <w:rPr>
          <w:sz w:val="20"/>
        </w:rPr>
      </w:pPr>
      <w:r w:rsidRPr="00883B83">
        <w:rPr>
          <w:sz w:val="20"/>
        </w:rPr>
        <w:t xml:space="preserve">If the </w:t>
      </w:r>
      <w:r w:rsidR="00490C85" w:rsidRPr="00883B83">
        <w:rPr>
          <w:sz w:val="20"/>
        </w:rPr>
        <w:t>U</w:t>
      </w:r>
      <w:r w:rsidRPr="00883B83">
        <w:rPr>
          <w:sz w:val="20"/>
        </w:rPr>
        <w:t>ser ceases to be a</w:t>
      </w:r>
      <w:r w:rsidR="00490C85" w:rsidRPr="00883B83">
        <w:rPr>
          <w:sz w:val="20"/>
        </w:rPr>
        <w:t>n</w:t>
      </w:r>
      <w:r w:rsidRPr="00883B83">
        <w:rPr>
          <w:sz w:val="20"/>
        </w:rPr>
        <w:t xml:space="preserve"> </w:t>
      </w:r>
      <w:r w:rsidR="00490C85" w:rsidRPr="00883B83">
        <w:rPr>
          <w:sz w:val="20"/>
        </w:rPr>
        <w:t xml:space="preserve">official </w:t>
      </w:r>
      <w:r w:rsidRPr="00883B83">
        <w:rPr>
          <w:sz w:val="20"/>
        </w:rPr>
        <w:t xml:space="preserve">Doosan </w:t>
      </w:r>
      <w:r w:rsidR="00490C85" w:rsidRPr="00883B83">
        <w:rPr>
          <w:sz w:val="20"/>
        </w:rPr>
        <w:t>distributor</w:t>
      </w:r>
      <w:r w:rsidRPr="00883B83">
        <w:rPr>
          <w:sz w:val="20"/>
        </w:rPr>
        <w:t xml:space="preserve">, the license will be terminated </w:t>
      </w:r>
      <w:r w:rsidR="00A873A7" w:rsidRPr="00883B83">
        <w:rPr>
          <w:sz w:val="20"/>
        </w:rPr>
        <w:t xml:space="preserve">at the time of terminating the </w:t>
      </w:r>
      <w:r w:rsidR="00490C85" w:rsidRPr="00883B83">
        <w:rPr>
          <w:sz w:val="20"/>
        </w:rPr>
        <w:t xml:space="preserve">relationship </w:t>
      </w:r>
      <w:r w:rsidR="00A873A7" w:rsidRPr="00883B83">
        <w:rPr>
          <w:sz w:val="20"/>
        </w:rPr>
        <w:t>between</w:t>
      </w:r>
      <w:r w:rsidR="00294A8D" w:rsidRPr="00883B83">
        <w:rPr>
          <w:sz w:val="20"/>
        </w:rPr>
        <w:t xml:space="preserve"> the </w:t>
      </w:r>
      <w:r w:rsidR="00490C85" w:rsidRPr="00883B83">
        <w:rPr>
          <w:sz w:val="20"/>
        </w:rPr>
        <w:t>U</w:t>
      </w:r>
      <w:r w:rsidR="00294A8D" w:rsidRPr="00883B83">
        <w:rPr>
          <w:sz w:val="20"/>
        </w:rPr>
        <w:t>ser and Doosan.</w:t>
      </w:r>
      <w:r w:rsidR="00915077" w:rsidRPr="00883B83">
        <w:rPr>
          <w:sz w:val="20"/>
        </w:rPr>
        <w:t xml:space="preserve"> </w:t>
      </w:r>
    </w:p>
    <w:p w:rsidR="00A873A7" w:rsidRPr="00883B83" w:rsidRDefault="00A873A7" w:rsidP="002E7507">
      <w:pPr>
        <w:pStyle w:val="ListParagraph"/>
        <w:numPr>
          <w:ilvl w:val="0"/>
          <w:numId w:val="1"/>
        </w:numPr>
        <w:rPr>
          <w:sz w:val="20"/>
        </w:rPr>
      </w:pPr>
      <w:r w:rsidRPr="00883B83">
        <w:rPr>
          <w:sz w:val="20"/>
        </w:rPr>
        <w:t>The software license subscription fee is subject to a no-refund policy.</w:t>
      </w:r>
    </w:p>
    <w:p w:rsidR="00A873A7" w:rsidRPr="00883B83" w:rsidRDefault="00A873A7" w:rsidP="002E7507">
      <w:pPr>
        <w:pStyle w:val="ListParagraph"/>
        <w:numPr>
          <w:ilvl w:val="0"/>
          <w:numId w:val="1"/>
        </w:numPr>
        <w:rPr>
          <w:sz w:val="20"/>
        </w:rPr>
      </w:pPr>
      <w:r w:rsidRPr="00883B83">
        <w:rPr>
          <w:sz w:val="20"/>
        </w:rPr>
        <w:t xml:space="preserve">The </w:t>
      </w:r>
      <w:r w:rsidR="00490C85" w:rsidRPr="00883B83">
        <w:rPr>
          <w:sz w:val="20"/>
        </w:rPr>
        <w:t>U</w:t>
      </w:r>
      <w:r w:rsidRPr="00883B83">
        <w:rPr>
          <w:sz w:val="20"/>
        </w:rPr>
        <w:t>ser agrees to refrain from duplicating</w:t>
      </w:r>
      <w:r w:rsidR="00915077" w:rsidRPr="00883B83">
        <w:rPr>
          <w:sz w:val="20"/>
        </w:rPr>
        <w:t xml:space="preserve">, modifying, disassembling </w:t>
      </w:r>
      <w:r w:rsidRPr="00883B83">
        <w:rPr>
          <w:sz w:val="20"/>
        </w:rPr>
        <w:t xml:space="preserve">or </w:t>
      </w:r>
      <w:r w:rsidR="00915077" w:rsidRPr="00883B83">
        <w:rPr>
          <w:sz w:val="20"/>
        </w:rPr>
        <w:t>reverse-engineering</w:t>
      </w:r>
      <w:r w:rsidRPr="00883B83">
        <w:rPr>
          <w:sz w:val="20"/>
        </w:rPr>
        <w:t xml:space="preserve"> the diagnostic software.</w:t>
      </w:r>
    </w:p>
    <w:p w:rsidR="00A873A7" w:rsidRPr="00883B83" w:rsidRDefault="00A873A7" w:rsidP="002E7507">
      <w:pPr>
        <w:pStyle w:val="ListParagraph"/>
        <w:numPr>
          <w:ilvl w:val="0"/>
          <w:numId w:val="1"/>
        </w:numPr>
        <w:rPr>
          <w:sz w:val="20"/>
        </w:rPr>
      </w:pPr>
      <w:r w:rsidRPr="00883B83">
        <w:rPr>
          <w:sz w:val="20"/>
        </w:rPr>
        <w:t xml:space="preserve">The </w:t>
      </w:r>
      <w:r w:rsidR="00490C85" w:rsidRPr="00883B83">
        <w:rPr>
          <w:sz w:val="20"/>
        </w:rPr>
        <w:t>U</w:t>
      </w:r>
      <w:r w:rsidRPr="00883B83">
        <w:rPr>
          <w:sz w:val="20"/>
        </w:rPr>
        <w:t xml:space="preserve">ser agrees to refrain from </w:t>
      </w:r>
      <w:r w:rsidR="00915077" w:rsidRPr="00883B83">
        <w:rPr>
          <w:sz w:val="20"/>
        </w:rPr>
        <w:t>communicating the</w:t>
      </w:r>
      <w:r w:rsidRPr="00883B83">
        <w:rPr>
          <w:sz w:val="20"/>
        </w:rPr>
        <w:t xml:space="preserve"> user names and password</w:t>
      </w:r>
      <w:r w:rsidR="00294A8D" w:rsidRPr="00883B83">
        <w:rPr>
          <w:sz w:val="20"/>
        </w:rPr>
        <w:t>s that were obtained from Doosan</w:t>
      </w:r>
      <w:r w:rsidR="00387A2C" w:rsidRPr="00883B83">
        <w:rPr>
          <w:sz w:val="20"/>
        </w:rPr>
        <w:t xml:space="preserve"> or from the engine OEM</w:t>
      </w:r>
      <w:r w:rsidRPr="00883B83">
        <w:rPr>
          <w:sz w:val="20"/>
        </w:rPr>
        <w:t>.</w:t>
      </w:r>
    </w:p>
    <w:p w:rsidR="00A873A7" w:rsidRPr="00883B83" w:rsidRDefault="00387A2C" w:rsidP="002E7507">
      <w:pPr>
        <w:pStyle w:val="ListParagraph"/>
        <w:numPr>
          <w:ilvl w:val="0"/>
          <w:numId w:val="1"/>
        </w:numPr>
        <w:rPr>
          <w:sz w:val="20"/>
        </w:rPr>
      </w:pPr>
      <w:r w:rsidRPr="00883B83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88AAB" wp14:editId="13AC796C">
                <wp:simplePos x="0" y="0"/>
                <wp:positionH relativeFrom="column">
                  <wp:posOffset>3268980</wp:posOffset>
                </wp:positionH>
                <wp:positionV relativeFrom="paragraph">
                  <wp:posOffset>403860</wp:posOffset>
                </wp:positionV>
                <wp:extent cx="2475865" cy="1124585"/>
                <wp:effectExtent l="0" t="0" r="19685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865" cy="1124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B51" w:rsidRPr="00883B83" w:rsidRDefault="00147B51">
                            <w:pPr>
                              <w:rPr>
                                <w:sz w:val="20"/>
                              </w:rPr>
                            </w:pPr>
                            <w:r w:rsidRPr="00883B83">
                              <w:rPr>
                                <w:sz w:val="20"/>
                              </w:rPr>
                              <w:t>(</w:t>
                            </w:r>
                            <w:proofErr w:type="gramStart"/>
                            <w:r w:rsidRPr="00883B83">
                              <w:rPr>
                                <w:sz w:val="20"/>
                              </w:rPr>
                              <w:t>dealer</w:t>
                            </w:r>
                            <w:proofErr w:type="gramEnd"/>
                            <w:r w:rsidRPr="00883B83">
                              <w:rPr>
                                <w:sz w:val="20"/>
                              </w:rPr>
                              <w:t xml:space="preserve"> stamp)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7.4pt;margin-top:31.8pt;width:194.95pt;height:8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" fillcolor="white [3201]" strokeweight=".5pt">
                <v:textbox>
                  <w:txbxContent>
                    <w:p w:rsidR="00147B51" w:rsidRPr="00883B83" w:rsidRDefault="00147B51">
                      <w:pPr>
                        <w:rPr>
                          <w:sz w:val="20"/>
                        </w:rPr>
                      </w:pPr>
                      <w:r w:rsidRPr="00883B83">
                        <w:rPr>
                          <w:sz w:val="20"/>
                        </w:rPr>
                        <w:t>(</w:t>
                      </w:r>
                      <w:proofErr w:type="gramStart"/>
                      <w:r w:rsidRPr="00883B83">
                        <w:rPr>
                          <w:sz w:val="20"/>
                        </w:rPr>
                        <w:t>dealer</w:t>
                      </w:r>
                      <w:proofErr w:type="gramEnd"/>
                      <w:r w:rsidRPr="00883B83">
                        <w:rPr>
                          <w:sz w:val="20"/>
                        </w:rPr>
                        <w:t xml:space="preserve"> stamp)</w:t>
                      </w:r>
                    </w:p>
                  </w:txbxContent>
                </v:textbox>
              </v:shape>
            </w:pict>
          </mc:Fallback>
        </mc:AlternateContent>
      </w:r>
      <w:r w:rsidR="00A873A7" w:rsidRPr="00883B83">
        <w:rPr>
          <w:sz w:val="20"/>
        </w:rPr>
        <w:t>The user agrees to refrain from using the software for modifying the characteristics of the equipment or the engine when not authorized by Doosan</w:t>
      </w:r>
      <w:r w:rsidRPr="00883B83">
        <w:rPr>
          <w:sz w:val="20"/>
        </w:rPr>
        <w:t xml:space="preserve"> or the engine OEM</w:t>
      </w:r>
      <w:r w:rsidR="00294A8D" w:rsidRPr="00883B83">
        <w:rPr>
          <w:sz w:val="20"/>
        </w:rPr>
        <w:t xml:space="preserve"> </w:t>
      </w:r>
      <w:r w:rsidR="00A873A7" w:rsidRPr="00883B83">
        <w:rPr>
          <w:sz w:val="20"/>
        </w:rPr>
        <w:t>to do so.</w:t>
      </w:r>
    </w:p>
    <w:p w:rsidR="00A873A7" w:rsidRPr="00883B83" w:rsidRDefault="00387A2C" w:rsidP="00A873A7">
      <w:pPr>
        <w:rPr>
          <w:sz w:val="20"/>
        </w:rPr>
      </w:pPr>
      <w:r w:rsidRPr="00883B83">
        <w:rPr>
          <w:sz w:val="20"/>
        </w:rPr>
        <w:t>D</w:t>
      </w:r>
      <w:r w:rsidR="00A873A7" w:rsidRPr="00883B83">
        <w:rPr>
          <w:sz w:val="20"/>
        </w:rPr>
        <w:t>ate:</w:t>
      </w:r>
      <w:r w:rsidR="00915077" w:rsidRPr="00883B83">
        <w:rPr>
          <w:sz w:val="20"/>
        </w:rPr>
        <w:tab/>
      </w:r>
      <w:r w:rsidR="00915077" w:rsidRPr="00883B83">
        <w:rPr>
          <w:sz w:val="20"/>
        </w:rPr>
        <w:tab/>
      </w:r>
      <w:r w:rsidR="00A873A7" w:rsidRPr="00883B83">
        <w:rPr>
          <w:sz w:val="20"/>
        </w:rPr>
        <w:t>____________________________</w:t>
      </w:r>
    </w:p>
    <w:p w:rsidR="00A873A7" w:rsidRPr="00883B83" w:rsidRDefault="00A873A7" w:rsidP="00A873A7">
      <w:pPr>
        <w:rPr>
          <w:sz w:val="20"/>
        </w:rPr>
      </w:pPr>
      <w:r w:rsidRPr="00883B83">
        <w:rPr>
          <w:sz w:val="20"/>
        </w:rPr>
        <w:t>Signature:</w:t>
      </w:r>
      <w:r w:rsidR="00915077" w:rsidRPr="00883B83">
        <w:rPr>
          <w:sz w:val="20"/>
        </w:rPr>
        <w:tab/>
      </w:r>
      <w:r w:rsidRPr="00883B83">
        <w:rPr>
          <w:sz w:val="20"/>
        </w:rPr>
        <w:t>________</w:t>
      </w:r>
      <w:r w:rsidR="00915077" w:rsidRPr="00883B83">
        <w:rPr>
          <w:sz w:val="20"/>
        </w:rPr>
        <w:t>_____</w:t>
      </w:r>
      <w:r w:rsidRPr="00883B83">
        <w:rPr>
          <w:sz w:val="20"/>
        </w:rPr>
        <w:t>_______________</w:t>
      </w:r>
    </w:p>
    <w:p w:rsidR="00A873A7" w:rsidRDefault="00A873A7" w:rsidP="00A873A7">
      <w:pPr>
        <w:pStyle w:val="ListParagraph"/>
      </w:pPr>
    </w:p>
    <w:p w:rsidR="00147B51" w:rsidRDefault="00147B51" w:rsidP="00A873A7">
      <w:pPr>
        <w:pStyle w:val="ListParagraph"/>
      </w:pPr>
    </w:p>
    <w:p w:rsidR="00387A2C" w:rsidRDefault="00387A2C" w:rsidP="00387A2C">
      <w:pPr>
        <w:spacing w:after="0" w:line="240" w:lineRule="auto"/>
        <w:rPr>
          <w:i/>
          <w:sz w:val="20"/>
        </w:rPr>
      </w:pPr>
      <w:r w:rsidRPr="00883B83">
        <w:rPr>
          <w:i/>
          <w:sz w:val="20"/>
        </w:rPr>
        <w:t xml:space="preserve">Should you require any assistance with your software license ordering or with any item related to the engine diagnostic tool, please do contact your Doosan Service Manager. </w:t>
      </w:r>
    </w:p>
    <w:p w:rsidR="00387A2C" w:rsidRPr="00883B83" w:rsidRDefault="00387A2C" w:rsidP="00387A2C">
      <w:pPr>
        <w:spacing w:after="0" w:line="240" w:lineRule="auto"/>
        <w:rPr>
          <w:i/>
          <w:sz w:val="20"/>
        </w:rPr>
      </w:pPr>
    </w:p>
    <w:p w:rsidR="00294A8D" w:rsidRPr="00147B51" w:rsidRDefault="00387A2C" w:rsidP="00883B83">
      <w:pPr>
        <w:rPr>
          <w:i/>
        </w:rPr>
      </w:pPr>
      <w:r w:rsidRPr="00883B83">
        <w:rPr>
          <w:i/>
          <w:sz w:val="20"/>
        </w:rPr>
        <w:t>(*) “Doosan” means Doosan Benelux, S.A. or Doosan Infracore Europe, S.A.</w:t>
      </w:r>
    </w:p>
    <w:sectPr w:rsidR="00294A8D" w:rsidRPr="00147B51" w:rsidSect="00883B83">
      <w:footerReference w:type="default" r:id="rId10"/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1D" w:rsidRDefault="0008021D" w:rsidP="00153A8A">
      <w:pPr>
        <w:spacing w:after="0" w:line="240" w:lineRule="auto"/>
      </w:pPr>
      <w:r>
        <w:separator/>
      </w:r>
    </w:p>
  </w:endnote>
  <w:endnote w:type="continuationSeparator" w:id="0">
    <w:p w:rsidR="0008021D" w:rsidRDefault="0008021D" w:rsidP="00153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8A" w:rsidRPr="00DC32CF" w:rsidRDefault="00153A8A" w:rsidP="00153A8A">
    <w:pPr>
      <w:pStyle w:val="Footer"/>
      <w:jc w:val="center"/>
      <w:rPr>
        <w:sz w:val="18"/>
        <w:szCs w:val="18"/>
        <w:lang w:val="en-US"/>
      </w:rPr>
    </w:pPr>
    <w:r w:rsidRPr="00DC32CF">
      <w:rPr>
        <w:sz w:val="18"/>
        <w:szCs w:val="18"/>
        <w:lang w:val="en-US"/>
      </w:rPr>
      <w:t xml:space="preserve">4700316 - </w:t>
    </w:r>
    <w:r w:rsidRPr="00DC32CF">
      <w:rPr>
        <w:sz w:val="18"/>
        <w:szCs w:val="18"/>
      </w:rPr>
      <w:t>DIAGNOSTIC SOFTWARE AND LICENSE ORDER FORM</w:t>
    </w:r>
    <w:r>
      <w:rPr>
        <w:sz w:val="18"/>
        <w:szCs w:val="18"/>
      </w:rPr>
      <w:t>_EN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1D" w:rsidRDefault="0008021D" w:rsidP="00153A8A">
      <w:pPr>
        <w:spacing w:after="0" w:line="240" w:lineRule="auto"/>
      </w:pPr>
      <w:r>
        <w:separator/>
      </w:r>
    </w:p>
  </w:footnote>
  <w:footnote w:type="continuationSeparator" w:id="0">
    <w:p w:rsidR="0008021D" w:rsidRDefault="0008021D" w:rsidP="00153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E1A79"/>
    <w:multiLevelType w:val="hybridMultilevel"/>
    <w:tmpl w:val="04E4F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07"/>
    <w:rsid w:val="0008021D"/>
    <w:rsid w:val="00147B51"/>
    <w:rsid w:val="00153A8A"/>
    <w:rsid w:val="00271D5E"/>
    <w:rsid w:val="00294A8D"/>
    <w:rsid w:val="002E7507"/>
    <w:rsid w:val="0034009D"/>
    <w:rsid w:val="00387A2C"/>
    <w:rsid w:val="00394E52"/>
    <w:rsid w:val="003E279F"/>
    <w:rsid w:val="00490C85"/>
    <w:rsid w:val="004A1937"/>
    <w:rsid w:val="00686DB7"/>
    <w:rsid w:val="00700136"/>
    <w:rsid w:val="0074530F"/>
    <w:rsid w:val="007928CB"/>
    <w:rsid w:val="008430F8"/>
    <w:rsid w:val="00883B83"/>
    <w:rsid w:val="008A4439"/>
    <w:rsid w:val="00915077"/>
    <w:rsid w:val="00962F56"/>
    <w:rsid w:val="0099049C"/>
    <w:rsid w:val="00A873A7"/>
    <w:rsid w:val="00CD66BC"/>
    <w:rsid w:val="00D85DA3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5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D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3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A8A"/>
  </w:style>
  <w:style w:type="paragraph" w:styleId="Footer">
    <w:name w:val="footer"/>
    <w:basedOn w:val="Normal"/>
    <w:link w:val="FooterChar"/>
    <w:uiPriority w:val="99"/>
    <w:unhideWhenUsed/>
    <w:rsid w:val="00153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5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D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3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A8A"/>
  </w:style>
  <w:style w:type="paragraph" w:styleId="Footer">
    <w:name w:val="footer"/>
    <w:basedOn w:val="Normal"/>
    <w:link w:val="FooterChar"/>
    <w:uiPriority w:val="99"/>
    <w:unhideWhenUsed/>
    <w:rsid w:val="00153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7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Doosan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Vandyck</dc:creator>
  <cp:lastModifiedBy>David Vercammen</cp:lastModifiedBy>
  <cp:revision>6</cp:revision>
  <dcterms:created xsi:type="dcterms:W3CDTF">2014-09-18T11:54:00Z</dcterms:created>
  <dcterms:modified xsi:type="dcterms:W3CDTF">2014-09-18T12:19:00Z</dcterms:modified>
</cp:coreProperties>
</file>